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37" w:rsidRDefault="005B6A37" w:rsidP="005B6A3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Pr="00085185" w:rsidRDefault="005B6A37" w:rsidP="005B6A3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№ </w:t>
      </w:r>
      <w:r w:rsidR="00C42830">
        <w:rPr>
          <w:sz w:val="36"/>
          <w:szCs w:val="36"/>
          <w:lang w:val="en-US"/>
        </w:rPr>
        <w:t>2</w:t>
      </w:r>
      <w:r w:rsidR="00085185">
        <w:rPr>
          <w:sz w:val="36"/>
          <w:szCs w:val="36"/>
        </w:rPr>
        <w:t>3</w:t>
      </w:r>
    </w:p>
    <w:p w:rsidR="005B6A37" w:rsidRDefault="005B6A37" w:rsidP="005B6A37">
      <w:pPr>
        <w:jc w:val="center"/>
      </w:pPr>
    </w:p>
    <w:p w:rsidR="005B6A37" w:rsidRDefault="005B6A37" w:rsidP="005B6A37">
      <w:pPr>
        <w:ind w:firstLine="708"/>
        <w:jc w:val="both"/>
      </w:pPr>
      <w:r>
        <w:t xml:space="preserve">Днес, </w:t>
      </w:r>
      <w:r w:rsidR="00085185">
        <w:t>30</w:t>
      </w:r>
      <w:r>
        <w:t xml:space="preserve">.09.2015 г., </w:t>
      </w:r>
      <w:r w:rsidR="00B35FA2">
        <w:t>в 16</w:t>
      </w:r>
      <w:r w:rsidR="00085185">
        <w:t>.00</w:t>
      </w:r>
      <w:r w:rsidR="00B35FA2">
        <w:t xml:space="preserve"> часа </w:t>
      </w:r>
      <w:r>
        <w:t>се проведе заседание на Общинската избирателна комисия – Дряново при следния дневен ред:</w:t>
      </w:r>
    </w:p>
    <w:p w:rsidR="00F104D4" w:rsidRDefault="00F104D4" w:rsidP="00085185">
      <w:pPr>
        <w:pStyle w:val="a3"/>
        <w:numPr>
          <w:ilvl w:val="0"/>
          <w:numId w:val="3"/>
        </w:numPr>
        <w:jc w:val="both"/>
      </w:pPr>
      <w:r>
        <w:t xml:space="preserve">Разглеждане на резултата от извършена проверка </w:t>
      </w:r>
      <w:r w:rsidR="00085185">
        <w:t>по внесена жалба наш вх.№ 103/29.09</w:t>
      </w:r>
      <w:r>
        <w:t>.</w:t>
      </w:r>
      <w:r w:rsidR="00085185">
        <w:t xml:space="preserve">2015г. от </w:t>
      </w:r>
      <w:r w:rsidR="00085185">
        <w:t>д-р Нено Бонев Ненов в качеството му на упълномощен представ</w:t>
      </w:r>
      <w:r w:rsidR="00085185">
        <w:t xml:space="preserve">ител на МК „ЗАЕДНО ЗА ДРЯНОВО </w:t>
      </w:r>
      <w:r w:rsidR="00085185">
        <w:t>(РЕФОРМАТОРСКИ БЛОК И БЪЛГАРСКА НОВА ДЕМОКРАЦИЯ)</w:t>
      </w:r>
      <w:r w:rsidR="00085185">
        <w:rPr>
          <w:lang w:val="en-US"/>
        </w:rPr>
        <w:t xml:space="preserve"> </w:t>
      </w:r>
      <w:r w:rsidR="00085185">
        <w:t>“</w:t>
      </w:r>
      <w:r w:rsidR="00085185" w:rsidRPr="00085185">
        <w:t xml:space="preserve"> </w:t>
      </w:r>
      <w:r w:rsidR="00085185">
        <w:t>за нарушения на Изборния кодекс</w:t>
      </w:r>
    </w:p>
    <w:p w:rsidR="0066147B" w:rsidRDefault="0066147B" w:rsidP="00085185">
      <w:pPr>
        <w:ind w:firstLine="708"/>
        <w:jc w:val="both"/>
      </w:pPr>
      <w:r>
        <w:t>Докладва: Секретар ОИК</w:t>
      </w:r>
    </w:p>
    <w:p w:rsidR="00085185" w:rsidRDefault="00085185" w:rsidP="00085185">
      <w:pPr>
        <w:ind w:firstLine="708"/>
        <w:jc w:val="both"/>
      </w:pPr>
    </w:p>
    <w:p w:rsidR="0066147B" w:rsidRDefault="0066147B" w:rsidP="001224B9">
      <w:pPr>
        <w:ind w:firstLine="708"/>
        <w:jc w:val="both"/>
      </w:pPr>
    </w:p>
    <w:p w:rsidR="00B35FA2" w:rsidRDefault="007B733E" w:rsidP="001224B9">
      <w:pPr>
        <w:ind w:firstLine="708"/>
        <w:jc w:val="both"/>
      </w:pPr>
      <w:r>
        <w:t>1.</w:t>
      </w:r>
      <w:r w:rsidR="00B35FA2">
        <w:t xml:space="preserve">След извършена проверка по </w:t>
      </w:r>
      <w:r w:rsidR="001224B9">
        <w:t>жалба от д-р Нено Бонев Ненов в качеството му на упълномощен представител на МК „ЗАЕДНО ЗА ДРЯНОВО – (РЕФОРМАТОРСКИ БЛОК И БЪЛГАРСКА НОВА ДЕМОКРАЦИЯ)</w:t>
      </w:r>
      <w:r w:rsidR="009579AB">
        <w:rPr>
          <w:lang w:val="en-US"/>
        </w:rPr>
        <w:t xml:space="preserve"> </w:t>
      </w:r>
      <w:r w:rsidR="001224B9">
        <w:t>“</w:t>
      </w:r>
      <w:r w:rsidR="00E35AFA">
        <w:t xml:space="preserve"> </w:t>
      </w:r>
      <w:r w:rsidR="001224B9">
        <w:t xml:space="preserve">за нарушения на </w:t>
      </w:r>
      <w:r w:rsidR="00085185">
        <w:t xml:space="preserve">л. 183, ал.2 и 4 от </w:t>
      </w:r>
      <w:r w:rsidR="001224B9">
        <w:t>И</w:t>
      </w:r>
      <w:r w:rsidR="00B35FA2">
        <w:t>зборния кодекс</w:t>
      </w:r>
      <w:r w:rsidR="00085185">
        <w:t xml:space="preserve">, </w:t>
      </w:r>
      <w:r w:rsidR="00B35FA2">
        <w:t>за да се произнесе</w:t>
      </w:r>
      <w:r w:rsidR="00F929D4">
        <w:rPr>
          <w:lang w:val="en-US"/>
        </w:rPr>
        <w:t>,</w:t>
      </w:r>
      <w:r w:rsidR="00B35FA2">
        <w:t xml:space="preserve"> ОИК Дряново взе предвид следното:</w:t>
      </w:r>
    </w:p>
    <w:p w:rsidR="001224B9" w:rsidRDefault="00B35FA2" w:rsidP="001224B9">
      <w:pPr>
        <w:ind w:firstLine="708"/>
        <w:jc w:val="both"/>
      </w:pPr>
      <w:r>
        <w:t>Ж</w:t>
      </w:r>
      <w:r w:rsidR="001224B9">
        <w:t xml:space="preserve">албата е </w:t>
      </w:r>
      <w:r w:rsidR="00085185">
        <w:t xml:space="preserve">постъпила в 16.40 часа </w:t>
      </w:r>
      <w:r>
        <w:t>с входящ №. №10</w:t>
      </w:r>
      <w:r w:rsidR="00085185">
        <w:t>3</w:t>
      </w:r>
      <w:r>
        <w:t>/</w:t>
      </w:r>
      <w:r w:rsidR="00085185">
        <w:t>30</w:t>
      </w:r>
      <w:r>
        <w:t xml:space="preserve">.09.2015 г. и е подписана </w:t>
      </w:r>
      <w:r w:rsidR="00E35AFA">
        <w:t xml:space="preserve">от упълномощения да представлява коалицията д-р Нено Бонев Ненов. Като доказателство е приложен </w:t>
      </w:r>
      <w:r w:rsidR="001224B9">
        <w:t xml:space="preserve"> 1 бр. </w:t>
      </w:r>
      <w:r w:rsidR="00085185">
        <w:t>Покана за концерт за откриване на предизборна кампания</w:t>
      </w:r>
      <w:r w:rsidR="001224B9">
        <w:t xml:space="preserve">. </w:t>
      </w:r>
      <w:r w:rsidR="00E35AFA">
        <w:t>Твърди се, че в представен</w:t>
      </w:r>
      <w:r w:rsidR="00085185">
        <w:t>ата</w:t>
      </w:r>
      <w:r w:rsidR="00E35AFA">
        <w:t xml:space="preserve"> </w:t>
      </w:r>
      <w:r w:rsidR="00085185">
        <w:t>Покана</w:t>
      </w:r>
      <w:r w:rsidR="00E35AFA">
        <w:t xml:space="preserve"> са нарушени разпоредбите на чл.183, ал.2 и ал.4</w:t>
      </w:r>
      <w:r w:rsidR="00085185">
        <w:t xml:space="preserve"> </w:t>
      </w:r>
      <w:r w:rsidR="00E35AFA">
        <w:t>от ИК.</w:t>
      </w:r>
      <w:r w:rsidR="00D5129E">
        <w:t xml:space="preserve"> </w:t>
      </w:r>
      <w:r w:rsidR="001224B9">
        <w:t>Претендира се за вземане на мерки от ОИК за преу</w:t>
      </w:r>
      <w:r w:rsidR="00D5129E">
        <w:t xml:space="preserve">становяване на </w:t>
      </w:r>
      <w:r w:rsidR="00975EDD">
        <w:t>практиката за</w:t>
      </w:r>
      <w:r w:rsidR="00975EDD">
        <w:t xml:space="preserve"> нарушение на </w:t>
      </w:r>
      <w:r w:rsidR="00975EDD">
        <w:t>И</w:t>
      </w:r>
      <w:r w:rsidR="00975EDD">
        <w:t>зборния кодекс</w:t>
      </w:r>
      <w:r w:rsidR="00975EDD">
        <w:t xml:space="preserve"> в </w:t>
      </w:r>
      <w:r w:rsidR="001224B9">
        <w:t>предизборна</w:t>
      </w:r>
      <w:r w:rsidR="00975EDD">
        <w:t>та</w:t>
      </w:r>
      <w:r w:rsidR="001224B9">
        <w:t xml:space="preserve"> </w:t>
      </w:r>
      <w:r w:rsidR="00975EDD">
        <w:t>кампания и за недопускане на участие на деца в нея, в противовес на чл.11, ал.4 т Закона за закрила на детето</w:t>
      </w:r>
      <w:r w:rsidR="001224B9">
        <w:t>.</w:t>
      </w:r>
    </w:p>
    <w:p w:rsidR="00D5129E" w:rsidRDefault="00D5129E" w:rsidP="001224B9">
      <w:pPr>
        <w:ind w:firstLine="708"/>
        <w:jc w:val="both"/>
      </w:pPr>
      <w:r>
        <w:t>Като се запозна с представен</w:t>
      </w:r>
      <w:r w:rsidR="00975EDD">
        <w:t>ата</w:t>
      </w:r>
      <w:r>
        <w:t xml:space="preserve"> от жалбоподателя като доказателство </w:t>
      </w:r>
      <w:r w:rsidR="00975EDD">
        <w:t>Покана за концерт</w:t>
      </w:r>
      <w:r w:rsidR="00F929D4">
        <w:t>,</w:t>
      </w:r>
      <w:r>
        <w:t xml:space="preserve"> ОИ</w:t>
      </w:r>
      <w:r w:rsidR="00975EDD">
        <w:t>К приема за установено следното</w:t>
      </w:r>
      <w:r>
        <w:t>:</w:t>
      </w:r>
    </w:p>
    <w:p w:rsidR="00975EDD" w:rsidRDefault="00975EDD" w:rsidP="001224B9">
      <w:pPr>
        <w:ind w:firstLine="708"/>
        <w:jc w:val="both"/>
      </w:pPr>
      <w:r>
        <w:t>В изпълнение на своите задължения представители на ОИК-Дряново извършиха проверка на място в НЧ „Развитие – 1869“, гр. Дряново, за участието на ДЮТС „</w:t>
      </w:r>
      <w:proofErr w:type="spellStart"/>
      <w:r>
        <w:t>Балканджийче</w:t>
      </w:r>
      <w:proofErr w:type="spellEnd"/>
      <w:r>
        <w:t>“ в мероприятието, организирано от инж. Мирослав Семов – регистриран като независим кандидат за кмет на община Дряново. В хода на същата се установи, че са изпълнени 2 народни танца от 19 деца между 8 и 14 години, които са присъствали във залата със своите родители и за всяко от които има подписана декларация за съгласие за участие от един от родителите. Копия на същите декларации прилагаме към настоящия Протокол.</w:t>
      </w:r>
    </w:p>
    <w:p w:rsidR="00975EDD" w:rsidRDefault="00994107" w:rsidP="001224B9">
      <w:pPr>
        <w:ind w:firstLine="708"/>
        <w:jc w:val="both"/>
      </w:pPr>
      <w:r>
        <w:lastRenderedPageBreak/>
        <w:t xml:space="preserve">Проведен е и телефонен разговор с г-жа Ганка Маркова – Началник отдел „Закрила на детето“ към Дирекция за „Социално подпомагане“ гр. Севлиево. При тях е постъпил устен сигнал за същото нарушение и същите са извършили проверка по случая. Като орган, </w:t>
      </w:r>
      <w:proofErr w:type="spellStart"/>
      <w:r>
        <w:t>овластен</w:t>
      </w:r>
      <w:proofErr w:type="spellEnd"/>
      <w:r>
        <w:t xml:space="preserve"> да </w:t>
      </w:r>
      <w:r w:rsidRPr="00994107">
        <w:t>извършва проверки по жалби и сигнали за нарушаване правата на децата</w:t>
      </w:r>
      <w:r>
        <w:t>, по смисъла на чл.21, ал.1, т.3 от ЗЗД. Същите са се произнесли по постъпилия сигнал като неоснователен.</w:t>
      </w:r>
    </w:p>
    <w:p w:rsidR="00994107" w:rsidRPr="001757CD" w:rsidRDefault="001757CD" w:rsidP="001224B9">
      <w:pPr>
        <w:ind w:firstLine="708"/>
        <w:jc w:val="both"/>
      </w:pPr>
      <w:r>
        <w:t xml:space="preserve">По твърдение </w:t>
      </w:r>
      <w:r>
        <w:rPr>
          <w:lang w:val="en-US"/>
        </w:rPr>
        <w:t>I</w:t>
      </w:r>
      <w:r>
        <w:t xml:space="preserve"> на д-р Ненов за нарушаване на чл. 183, ал. 2 от Изборния кодекс за липса на информация „Купуването и продаването на гласове е престъпление“в Поканата за концерт, организиран от регистрирани в ОИК Дряново ПП и независим кандидат за кмет, основавайки се на </w:t>
      </w:r>
      <w:r w:rsidRPr="001757CD">
        <w:t>&amp;1 т.17 от ДР на Изборния кодекс</w:t>
      </w:r>
      <w:r>
        <w:t xml:space="preserve">, че </w:t>
      </w:r>
      <w:r w:rsidRPr="001757CD">
        <w:t>предизборна агитация е призив за подкрепа или неподкрепа на кандидат, партия, коалиция или инициативен комитет при участие в изборите</w:t>
      </w:r>
      <w:r>
        <w:t xml:space="preserve">, ОИК – Дряново не намира Покана за събитие за </w:t>
      </w:r>
      <w:r>
        <w:rPr>
          <w:b/>
        </w:rPr>
        <w:t>агитационен материал</w:t>
      </w:r>
      <w:r>
        <w:t xml:space="preserve">. По смисъла на чл. 183, ал.1 от ИК. </w:t>
      </w:r>
    </w:p>
    <w:p w:rsidR="00BB7093" w:rsidRDefault="000917F1" w:rsidP="00450D24">
      <w:pPr>
        <w:ind w:firstLine="709"/>
        <w:jc w:val="both"/>
        <w:rPr>
          <w:lang w:val="en-US"/>
        </w:rPr>
      </w:pPr>
      <w:r>
        <w:t xml:space="preserve">Въпреки всичко, </w:t>
      </w:r>
      <w:r w:rsidR="0008059A">
        <w:t xml:space="preserve">ОИК намира , че </w:t>
      </w:r>
      <w:r w:rsidR="00450D24">
        <w:t>спазването на изборното Законодателство от всички партии, коалиции и независими кандидати е императивно</w:t>
      </w:r>
      <w:r w:rsidR="00BB7093">
        <w:rPr>
          <w:lang w:val="en-US"/>
        </w:rPr>
        <w:t>.</w:t>
      </w:r>
    </w:p>
    <w:p w:rsidR="00F929D4" w:rsidRPr="00B57AE0" w:rsidRDefault="00450D24" w:rsidP="00450D24">
      <w:pPr>
        <w:ind w:firstLine="709"/>
        <w:jc w:val="both"/>
      </w:pPr>
      <w:r w:rsidRPr="00450D24">
        <w:rPr>
          <w:lang w:val="en-US"/>
        </w:rPr>
        <w:t>Предвид изложеното и на основание чл.</w:t>
      </w:r>
      <w:r>
        <w:t>87,</w:t>
      </w:r>
      <w:r w:rsidRPr="00450D24">
        <w:rPr>
          <w:lang w:val="en-US"/>
        </w:rPr>
        <w:t xml:space="preserve"> ал.</w:t>
      </w:r>
      <w:r>
        <w:t>1, т.1,</w:t>
      </w:r>
      <w:r>
        <w:rPr>
          <w:lang w:val="en-US"/>
        </w:rPr>
        <w:t xml:space="preserve"> във връзка </w:t>
      </w:r>
      <w:r w:rsidRPr="00450D24">
        <w:rPr>
          <w:lang w:val="en-US"/>
        </w:rPr>
        <w:t xml:space="preserve">чл. </w:t>
      </w:r>
      <w:r>
        <w:t>85</w:t>
      </w:r>
      <w:r w:rsidRPr="00450D24">
        <w:rPr>
          <w:lang w:val="en-US"/>
        </w:rPr>
        <w:t xml:space="preserve">, ал. 4, изр. </w:t>
      </w:r>
      <w:r>
        <w:t>първо</w:t>
      </w:r>
      <w:r w:rsidRPr="00450D24">
        <w:rPr>
          <w:lang w:val="en-US"/>
        </w:rPr>
        <w:t xml:space="preserve"> от Изборния кодекс</w:t>
      </w:r>
      <w:r w:rsidR="00B57AE0">
        <w:t xml:space="preserve"> Общинска избирателна комисия – Дряново прие следното</w:t>
      </w:r>
    </w:p>
    <w:p w:rsidR="00F929D4" w:rsidRDefault="00F929D4" w:rsidP="00F929D4">
      <w:pPr>
        <w:jc w:val="center"/>
        <w:rPr>
          <w:b/>
          <w:sz w:val="44"/>
          <w:szCs w:val="44"/>
        </w:rPr>
      </w:pPr>
      <w:r w:rsidRPr="00F929D4">
        <w:rPr>
          <w:b/>
          <w:sz w:val="44"/>
          <w:szCs w:val="44"/>
        </w:rPr>
        <w:t>Р Е Ш Е Н И Е:</w:t>
      </w:r>
    </w:p>
    <w:p w:rsidR="00F929D4" w:rsidRDefault="00F929D4" w:rsidP="00F929D4">
      <w:pPr>
        <w:jc w:val="center"/>
        <w:rPr>
          <w:b/>
          <w:sz w:val="44"/>
          <w:szCs w:val="44"/>
        </w:rPr>
      </w:pPr>
    </w:p>
    <w:p w:rsidR="00B57AE0" w:rsidRDefault="00B57AE0" w:rsidP="00B57AE0"/>
    <w:p w:rsidR="00F929D4" w:rsidRPr="00F929D4" w:rsidRDefault="00B57AE0" w:rsidP="00B57AE0">
      <w:pPr>
        <w:jc w:val="both"/>
      </w:pPr>
      <w:r>
        <w:t>ПРИЕМА РЕШЕНИЕ ЗА ОТХВЪРЛЯНЕ</w:t>
      </w:r>
      <w:r>
        <w:t xml:space="preserve"> като недопустима </w:t>
      </w:r>
      <w:bookmarkStart w:id="0" w:name="_GoBack"/>
      <w:bookmarkEnd w:id="0"/>
      <w:r w:rsidRPr="00B57AE0">
        <w:t>жалба наш вх.№ 103/29.09.2015г. от д-р Нено Бонев Ненов в качеството му на упълномощен представител на МК „ЗАЕДНО ЗА ДРЯНОВО (РЕФОРМАТОРСКИ БЛОК И БЪЛГАРСКА НОВА ДЕМОКРАЦИЯ) “ за нарушения на Изборния кодекс</w:t>
      </w:r>
    </w:p>
    <w:p w:rsidR="007B733E" w:rsidRDefault="007B733E" w:rsidP="00D5129E">
      <w:pPr>
        <w:jc w:val="both"/>
        <w:rPr>
          <w:lang w:val="en-US"/>
        </w:rPr>
      </w:pPr>
    </w:p>
    <w:p w:rsidR="00BB7093" w:rsidRDefault="00BB7093" w:rsidP="00F929D4">
      <w:pPr>
        <w:ind w:left="405"/>
      </w:pPr>
    </w:p>
    <w:p w:rsidR="00DA03E2" w:rsidRDefault="00DA03E2" w:rsidP="00F929D4">
      <w:pPr>
        <w:ind w:left="405"/>
      </w:pPr>
    </w:p>
    <w:p w:rsidR="00DA03E2" w:rsidRDefault="00DA03E2" w:rsidP="00F929D4">
      <w:pPr>
        <w:ind w:left="405"/>
      </w:pPr>
      <w:r>
        <w:t>Заседанието приключи в 16:25 часа.</w:t>
      </w: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8D542A" w:rsidRDefault="008D542A" w:rsidP="008D542A">
      <w:pPr>
        <w:pStyle w:val="a3"/>
        <w:ind w:left="765"/>
      </w:pPr>
    </w:p>
    <w:p w:rsidR="005B6A37" w:rsidRDefault="005B6A37" w:rsidP="0008059A">
      <w:pPr>
        <w:rPr>
          <w:b/>
        </w:rPr>
      </w:pPr>
    </w:p>
    <w:p w:rsidR="005B6A37" w:rsidRDefault="005B6A37" w:rsidP="005B6A37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5B6A37" w:rsidRDefault="005B6A37" w:rsidP="005B6A37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B6A37" w:rsidRDefault="005B6A37" w:rsidP="005B6A37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5B6A37" w:rsidRDefault="005B6A37" w:rsidP="005B6A37">
      <w:pPr>
        <w:rPr>
          <w:b/>
        </w:rPr>
      </w:pPr>
      <w:r>
        <w:rPr>
          <w:b/>
        </w:rPr>
        <w:t>ЧЛЕНОВЕ:</w:t>
      </w:r>
    </w:p>
    <w:p w:rsidR="005B6A37" w:rsidRDefault="005B6A37" w:rsidP="005B6A37">
      <w:r>
        <w:lastRenderedPageBreak/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5B6A37" w:rsidRDefault="005B6A37" w:rsidP="005B6A37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5B6A37" w:rsidRDefault="005B6A37" w:rsidP="005B6A37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5B6A37" w:rsidRDefault="005B6A37" w:rsidP="005B6A37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5B6A37" w:rsidRDefault="005B6A37" w:rsidP="005B6A37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5B6A37" w:rsidRDefault="005B6A37" w:rsidP="005B6A37">
      <w:r>
        <w:t>Десислава Заевска</w:t>
      </w:r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5B6A37" w:rsidRDefault="005B6A37" w:rsidP="005B6A37"/>
    <w:p w:rsidR="00DF5345" w:rsidRDefault="00DF5345"/>
    <w:sectPr w:rsidR="00DF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355D"/>
    <w:multiLevelType w:val="hybridMultilevel"/>
    <w:tmpl w:val="E2C088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45A19"/>
    <w:multiLevelType w:val="hybridMultilevel"/>
    <w:tmpl w:val="269CB8AA"/>
    <w:lvl w:ilvl="0" w:tplc="3DECE8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31"/>
    <w:rsid w:val="00014D31"/>
    <w:rsid w:val="0008059A"/>
    <w:rsid w:val="00085185"/>
    <w:rsid w:val="000917F1"/>
    <w:rsid w:val="001224B9"/>
    <w:rsid w:val="001757CD"/>
    <w:rsid w:val="00450D24"/>
    <w:rsid w:val="005B6A37"/>
    <w:rsid w:val="005F5C00"/>
    <w:rsid w:val="0066147B"/>
    <w:rsid w:val="006F31CD"/>
    <w:rsid w:val="00740864"/>
    <w:rsid w:val="007467B7"/>
    <w:rsid w:val="007B733E"/>
    <w:rsid w:val="00850E0D"/>
    <w:rsid w:val="008D542A"/>
    <w:rsid w:val="008E59AD"/>
    <w:rsid w:val="009579AB"/>
    <w:rsid w:val="00975EDD"/>
    <w:rsid w:val="00992B3E"/>
    <w:rsid w:val="00994107"/>
    <w:rsid w:val="00B14BD3"/>
    <w:rsid w:val="00B35FA2"/>
    <w:rsid w:val="00B57AE0"/>
    <w:rsid w:val="00BB7093"/>
    <w:rsid w:val="00C40D41"/>
    <w:rsid w:val="00C42830"/>
    <w:rsid w:val="00C56A51"/>
    <w:rsid w:val="00D16A26"/>
    <w:rsid w:val="00D30FC1"/>
    <w:rsid w:val="00D5129E"/>
    <w:rsid w:val="00D7113A"/>
    <w:rsid w:val="00DA03E2"/>
    <w:rsid w:val="00DF5345"/>
    <w:rsid w:val="00E20A07"/>
    <w:rsid w:val="00E35AFA"/>
    <w:rsid w:val="00EE436F"/>
    <w:rsid w:val="00F104D4"/>
    <w:rsid w:val="00F929D4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A37"/>
    <w:pPr>
      <w:ind w:left="720"/>
    </w:pPr>
  </w:style>
  <w:style w:type="table" w:customStyle="1" w:styleId="PlainTable1">
    <w:name w:val="Plain Table 1"/>
    <w:basedOn w:val="a1"/>
    <w:uiPriority w:val="41"/>
    <w:rsid w:val="005B6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05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A37"/>
    <w:pPr>
      <w:ind w:left="720"/>
    </w:pPr>
  </w:style>
  <w:style w:type="table" w:customStyle="1" w:styleId="PlainTable1">
    <w:name w:val="Plain Table 1"/>
    <w:basedOn w:val="a1"/>
    <w:uiPriority w:val="41"/>
    <w:rsid w:val="005B6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0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DESI</cp:lastModifiedBy>
  <cp:revision>21</cp:revision>
  <cp:lastPrinted>2015-09-29T13:32:00Z</cp:lastPrinted>
  <dcterms:created xsi:type="dcterms:W3CDTF">2015-09-29T08:04:00Z</dcterms:created>
  <dcterms:modified xsi:type="dcterms:W3CDTF">2015-09-30T09:53:00Z</dcterms:modified>
</cp:coreProperties>
</file>