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BE" w:rsidRDefault="00A90FBE" w:rsidP="00A90FB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A90FBE" w:rsidRDefault="00A90FBE" w:rsidP="00A90FBE">
      <w:pPr>
        <w:jc w:val="center"/>
        <w:rPr>
          <w:sz w:val="44"/>
          <w:szCs w:val="44"/>
        </w:rPr>
      </w:pPr>
    </w:p>
    <w:p w:rsidR="00A90FBE" w:rsidRDefault="00A90FBE" w:rsidP="00A90FBE">
      <w:pPr>
        <w:jc w:val="center"/>
        <w:rPr>
          <w:sz w:val="44"/>
          <w:szCs w:val="44"/>
        </w:rPr>
      </w:pPr>
    </w:p>
    <w:p w:rsidR="00A90FBE" w:rsidRDefault="00A90FBE" w:rsidP="00A90FBE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A90FBE" w:rsidRDefault="00A90FBE" w:rsidP="00A90FBE">
      <w:pPr>
        <w:jc w:val="center"/>
        <w:rPr>
          <w:sz w:val="44"/>
          <w:szCs w:val="44"/>
        </w:rPr>
      </w:pPr>
    </w:p>
    <w:p w:rsidR="00A90FBE" w:rsidRPr="00B0601A" w:rsidRDefault="00A90FBE" w:rsidP="00A90FBE">
      <w:pPr>
        <w:jc w:val="center"/>
        <w:rPr>
          <w:sz w:val="36"/>
          <w:szCs w:val="36"/>
        </w:rPr>
      </w:pPr>
      <w:r>
        <w:rPr>
          <w:sz w:val="36"/>
          <w:szCs w:val="36"/>
        </w:rPr>
        <w:t>№ 53</w:t>
      </w:r>
    </w:p>
    <w:p w:rsidR="00A90FBE" w:rsidRDefault="00A90FBE" w:rsidP="00A90FBE">
      <w:pPr>
        <w:jc w:val="center"/>
      </w:pPr>
    </w:p>
    <w:p w:rsidR="00A90FBE" w:rsidRDefault="00A90FBE" w:rsidP="00A90FBE">
      <w:pPr>
        <w:ind w:firstLine="708"/>
        <w:jc w:val="both"/>
      </w:pPr>
      <w:r>
        <w:t xml:space="preserve">Днес, </w:t>
      </w:r>
      <w:r>
        <w:rPr>
          <w:lang w:val="en-US"/>
        </w:rPr>
        <w:t>12.03.2016</w:t>
      </w:r>
      <w:r>
        <w:t xml:space="preserve"> г., в </w:t>
      </w:r>
      <w:r>
        <w:rPr>
          <w:lang w:val="en-US"/>
        </w:rPr>
        <w:t>14</w:t>
      </w:r>
      <w:r>
        <w:t xml:space="preserve">:00 часа се проведе заседание на </w:t>
      </w:r>
      <w:r w:rsidR="005F4BE6">
        <w:t>Общинската избирателна комисия -</w:t>
      </w:r>
      <w:r>
        <w:t xml:space="preserve"> Дряново при следния дневен ред:</w:t>
      </w:r>
    </w:p>
    <w:p w:rsidR="00A90FBE" w:rsidRDefault="00A90FBE" w:rsidP="00A90FBE">
      <w:pPr>
        <w:jc w:val="both"/>
      </w:pPr>
      <w:r>
        <w:rPr>
          <w:lang w:val="en-US"/>
        </w:rPr>
        <w:t>1</w:t>
      </w:r>
      <w:r>
        <w:t>. Обсъждане постъпили сигнали в ОИК във връзка с нарушение в предизборната кампания за кмет на кметство с. Гостилица.</w:t>
      </w:r>
    </w:p>
    <w:p w:rsidR="00A90FBE" w:rsidRDefault="00A90FBE" w:rsidP="00A90FBE">
      <w:pPr>
        <w:jc w:val="both"/>
      </w:pPr>
      <w:r>
        <w:t>Докладва: Зам. председател ОИК</w:t>
      </w:r>
    </w:p>
    <w:p w:rsidR="00A90FBE" w:rsidRDefault="00A90FBE" w:rsidP="00A90FBE">
      <w:pPr>
        <w:jc w:val="both"/>
      </w:pPr>
      <w:r>
        <w:t>2. Обсъждане на жалба от Цветомир Михов, упълномощен предста</w:t>
      </w:r>
      <w:r w:rsidR="0067219A">
        <w:t>вител на ПП „ГЕРБ“ с вх.№258/12</w:t>
      </w:r>
      <w:r>
        <w:t>.03.2016 г.</w:t>
      </w:r>
    </w:p>
    <w:p w:rsidR="00A45CFA" w:rsidRDefault="00A45CFA" w:rsidP="00A90FBE">
      <w:pPr>
        <w:jc w:val="both"/>
      </w:pPr>
    </w:p>
    <w:p w:rsidR="00A90FBE" w:rsidRDefault="00A90FBE" w:rsidP="00A90FBE">
      <w:pPr>
        <w:ind w:firstLine="708"/>
        <w:jc w:val="both"/>
      </w:pPr>
      <w:r>
        <w:t xml:space="preserve">По точка 1 от дневния ред: </w:t>
      </w:r>
      <w:r w:rsidR="00A8255E">
        <w:t>Докладва заместник председателя на ОИК за получени обаждания от жители на с. Гостилица на 11.03.2016 г. затова, че кандидата за кмет от НФСБ Ценка Василева Трънкова е посещавала хора от селото и им е раздавала хранителни продукти, за да упражнят своя глас в изборния ден в нейна полза. При извършена проверка на място, около 17:30 часа на място, заедно с члена на ОИК Десислава Любенова Георгиева –</w:t>
      </w:r>
      <w:r w:rsidR="00A45CFA">
        <w:t xml:space="preserve"> </w:t>
      </w:r>
      <w:proofErr w:type="spellStart"/>
      <w:r w:rsidR="00A45CFA">
        <w:t>Заевска</w:t>
      </w:r>
      <w:proofErr w:type="spellEnd"/>
      <w:r w:rsidR="00A45CFA">
        <w:t>, са разговаряли с</w:t>
      </w:r>
      <w:r w:rsidR="00C57790">
        <w:t xml:space="preserve"> жители от с. Гостилица</w:t>
      </w:r>
      <w:r w:rsidR="00A45CFA">
        <w:t xml:space="preserve"> и в тези </w:t>
      </w:r>
      <w:r w:rsidR="00912E6E">
        <w:t>разговори са получили съобщение</w:t>
      </w:r>
      <w:r w:rsidR="00C57790">
        <w:t>, че Ценка Трънкова и синът и са разда</w:t>
      </w:r>
      <w:r w:rsidR="00A45CFA">
        <w:t>ва</w:t>
      </w:r>
      <w:r w:rsidR="00C57790">
        <w:t>л</w:t>
      </w:r>
      <w:r w:rsidR="00A45CFA">
        <w:t>и</w:t>
      </w:r>
      <w:r w:rsidR="00C57790">
        <w:t xml:space="preserve"> риба и мас </w:t>
      </w:r>
      <w:r w:rsidR="00A45CFA">
        <w:t xml:space="preserve">по </w:t>
      </w:r>
      <w:r w:rsidR="00CE1534">
        <w:t>–</w:t>
      </w:r>
      <w:r w:rsidR="00A45CFA">
        <w:t xml:space="preserve"> рано</w:t>
      </w:r>
      <w:r w:rsidR="00CE1534">
        <w:t xml:space="preserve"> </w:t>
      </w:r>
      <w:r w:rsidR="00C57790">
        <w:t>в същия ден.</w:t>
      </w:r>
      <w:r w:rsidR="00C805A9">
        <w:t xml:space="preserve"> Във връзка с докладваното становище взе членът на ОИК Костадин Николов Христов, </w:t>
      </w:r>
      <w:r w:rsidR="00CE1534">
        <w:t>който счита, че сигналът излиза извън компетентността на ОИК</w:t>
      </w:r>
      <w:r w:rsidR="00F6509A">
        <w:t xml:space="preserve"> и с</w:t>
      </w:r>
      <w:r w:rsidR="00C805A9">
        <w:t>ледва да се сигнализира РПр Дряново, която да извърши съответните действия и да установи има ли данни за извършено престъпление.</w:t>
      </w:r>
    </w:p>
    <w:p w:rsidR="00C57790" w:rsidRDefault="00C57790" w:rsidP="00C57790">
      <w:pPr>
        <w:jc w:val="both"/>
      </w:pPr>
      <w:r>
        <w:t>По точка 2 от дневния ред: Председателят на ОИК Дряново докладва, че е постъпила жалба от Цветомир Цвятков Михов, упълномощен предста</w:t>
      </w:r>
      <w:r w:rsidR="0067219A">
        <w:t>вител на ПП „ГЕРБ“ с вх.№258/12</w:t>
      </w:r>
      <w:r>
        <w:t xml:space="preserve">.03.2016 г. Затова, че кандидата за кмет на кметство от НФСБ Ценка Василева Трънкова на 11.03.2016 г. „…..е посещавала възрастни хора в селото, като с действията си прави опити за </w:t>
      </w:r>
      <w:r w:rsidR="009C69AD">
        <w:t>купуване на гласове и контролиране на вота, като раздава торби с хранителни продукти, а именно: риба, сланина и свинска мас.“</w:t>
      </w:r>
      <w:r w:rsidR="00C805A9">
        <w:t xml:space="preserve"> Жалбата на Г – н Михов също предполага извършване на действия по установяване наличието на евентуално извършено престъпление по чл.176 от НК, което е от компетентността на РПр Дряново.</w:t>
      </w:r>
      <w:r w:rsidR="00CA09F6">
        <w:t xml:space="preserve"> Това становище се споделя от всички членове на ОИК.</w:t>
      </w:r>
    </w:p>
    <w:p w:rsidR="00C57790" w:rsidRDefault="00A45CFA" w:rsidP="00A45CFA">
      <w:pPr>
        <w:jc w:val="both"/>
      </w:pPr>
      <w:r>
        <w:t>ОИК като взе предвид обсъжданите по горе нарушения в предизборния процес, намира за необходимо да призове участващите със свои кандидати политически сили, да се въздържат от подобни нарушения и да проявят толерантно отношение в оставащото до изборите време.</w:t>
      </w:r>
    </w:p>
    <w:p w:rsidR="00A45CFA" w:rsidRDefault="00A45CFA" w:rsidP="00A45CFA">
      <w:pPr>
        <w:jc w:val="both"/>
      </w:pPr>
    </w:p>
    <w:p w:rsidR="00A90FBE" w:rsidRDefault="00A90FBE" w:rsidP="00A90FBE">
      <w:pPr>
        <w:ind w:firstLine="708"/>
        <w:jc w:val="both"/>
      </w:pPr>
      <w:r>
        <w:lastRenderedPageBreak/>
        <w:t>Водена от горното ОИК Дря</w:t>
      </w:r>
      <w:r w:rsidR="00CA3849">
        <w:t>ново прие следното</w:t>
      </w:r>
      <w:r>
        <w:t>:</w:t>
      </w:r>
    </w:p>
    <w:p w:rsidR="00A90FBE" w:rsidRDefault="00A90FBE" w:rsidP="00A90FBE">
      <w:pPr>
        <w:ind w:firstLine="708"/>
        <w:jc w:val="both"/>
      </w:pPr>
    </w:p>
    <w:p w:rsidR="00A90FBE" w:rsidRDefault="00236C28" w:rsidP="00A90F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 Е Ш Е Н И E</w:t>
      </w:r>
      <w:r w:rsidR="00A90FBE">
        <w:rPr>
          <w:b/>
          <w:sz w:val="44"/>
          <w:szCs w:val="44"/>
        </w:rPr>
        <w:t>:</w:t>
      </w:r>
    </w:p>
    <w:p w:rsidR="00A90FBE" w:rsidRDefault="00A90FBE" w:rsidP="00A90FBE">
      <w:pPr>
        <w:jc w:val="center"/>
        <w:rPr>
          <w:b/>
          <w:sz w:val="44"/>
          <w:szCs w:val="44"/>
        </w:rPr>
      </w:pPr>
    </w:p>
    <w:p w:rsidR="00697589" w:rsidRDefault="00CA09F6" w:rsidP="00A45CFA">
      <w:pPr>
        <w:jc w:val="both"/>
      </w:pPr>
      <w:r>
        <w:t xml:space="preserve">1.Изпраща по компетентност копие </w:t>
      </w:r>
      <w:r w:rsidR="00697589">
        <w:t>от Протокол 53/12.03.2016 г. и</w:t>
      </w:r>
      <w:r w:rsidR="00A45CFA">
        <w:t xml:space="preserve"> жалба от Цветомир Михов, упълномощен предста</w:t>
      </w:r>
      <w:r w:rsidR="0067219A">
        <w:t>вител на ПП „ГЕРБ“ с вх.№258/12</w:t>
      </w:r>
      <w:r w:rsidR="00A45CFA">
        <w:t>.03.2016</w:t>
      </w:r>
      <w:r w:rsidR="00697589">
        <w:t xml:space="preserve"> г. на РПр Дряново.</w:t>
      </w:r>
    </w:p>
    <w:p w:rsidR="00697589" w:rsidRDefault="00697589" w:rsidP="00A45CFA">
      <w:pPr>
        <w:jc w:val="both"/>
      </w:pPr>
      <w:r>
        <w:t>Вменява на политическите сили, участващи в изборния процес да се съобразяват с разпоредбите на ИК и да провеждат толерантна предизборна кампания в оставащите до изборите дни.</w:t>
      </w:r>
    </w:p>
    <w:p w:rsidR="00A45CFA" w:rsidRDefault="00A45CFA" w:rsidP="00A45CFA">
      <w:pPr>
        <w:jc w:val="both"/>
      </w:pPr>
    </w:p>
    <w:p w:rsidR="00A90FBE" w:rsidRDefault="00A90FBE" w:rsidP="00A90FBE">
      <w:pPr>
        <w:jc w:val="both"/>
      </w:pPr>
    </w:p>
    <w:p w:rsidR="00A90FBE" w:rsidRDefault="00A90FBE" w:rsidP="00A90FBE">
      <w:pPr>
        <w:pStyle w:val="a3"/>
        <w:ind w:left="765"/>
      </w:pPr>
    </w:p>
    <w:p w:rsidR="00A90FBE" w:rsidRDefault="00A90FBE" w:rsidP="00A90FBE">
      <w:pPr>
        <w:pStyle w:val="a3"/>
        <w:ind w:left="765"/>
      </w:pPr>
    </w:p>
    <w:p w:rsidR="00A90FBE" w:rsidRDefault="00A90FBE" w:rsidP="00A90FBE">
      <w:pPr>
        <w:pStyle w:val="a3"/>
        <w:ind w:left="765"/>
      </w:pPr>
    </w:p>
    <w:p w:rsidR="00A90FBE" w:rsidRDefault="00A90FBE" w:rsidP="00A90FBE">
      <w:pPr>
        <w:rPr>
          <w:b/>
        </w:rPr>
      </w:pPr>
    </w:p>
    <w:p w:rsidR="00A90FBE" w:rsidRDefault="00A90FBE" w:rsidP="00A90FBE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A90FBE" w:rsidRDefault="00A90FBE" w:rsidP="00A90FBE">
      <w:r>
        <w:rPr>
          <w:b/>
        </w:rPr>
        <w:t xml:space="preserve">СЕКРЕТАР: </w:t>
      </w:r>
      <w:r>
        <w:t>Тодор Обрешков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A90FBE" w:rsidRDefault="00A90FBE" w:rsidP="00A90FBE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A90FBE" w:rsidRDefault="00A90FBE" w:rsidP="00A90FBE">
      <w:pPr>
        <w:rPr>
          <w:b/>
        </w:rPr>
      </w:pPr>
      <w:r>
        <w:rPr>
          <w:b/>
        </w:rPr>
        <w:t>ЧЛЕНОВЕ:</w:t>
      </w:r>
    </w:p>
    <w:p w:rsidR="00A90FBE" w:rsidRDefault="00A90FBE" w:rsidP="00A90FBE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A90FBE" w:rsidRDefault="00A90FBE" w:rsidP="00A90FBE">
      <w:r>
        <w:t>Костадин Христов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…………………………………….………..</w:t>
      </w:r>
    </w:p>
    <w:p w:rsidR="00A90FBE" w:rsidRDefault="00A90FBE" w:rsidP="00A90FBE">
      <w:r>
        <w:t>Маргарита Маркова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A90FBE" w:rsidRDefault="00A90FBE" w:rsidP="00A90FBE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A90FBE" w:rsidRDefault="00A90FBE" w:rsidP="00A90FBE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A90FBE" w:rsidRDefault="00A90FBE" w:rsidP="00A90FBE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A90FBE" w:rsidRDefault="00A90FBE" w:rsidP="00A90FBE">
      <w:r>
        <w:t>Ганка Матева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A90FBE" w:rsidRDefault="00A90FBE" w:rsidP="00A90FBE">
      <w:r>
        <w:t xml:space="preserve">Десислава </w:t>
      </w:r>
      <w:proofErr w:type="spellStart"/>
      <w:r>
        <w:t>Заевска</w:t>
      </w:r>
      <w:proofErr w:type="spellEnd"/>
      <w:r w:rsidR="005F4BE6">
        <w:rPr>
          <w:lang w:val="en-US"/>
        </w:rPr>
        <w:t>-</w:t>
      </w:r>
      <w:r>
        <w:t>Георгиева</w:t>
      </w:r>
      <w:r>
        <w:tab/>
      </w:r>
      <w:r>
        <w:tab/>
      </w:r>
      <w:r>
        <w:tab/>
      </w:r>
      <w:r>
        <w:tab/>
      </w:r>
      <w:r w:rsidR="005F4BE6">
        <w:rPr>
          <w:lang w:val="en-US"/>
        </w:rPr>
        <w:t xml:space="preserve">              </w:t>
      </w:r>
      <w:r>
        <w:t>………………………………………..…….</w:t>
      </w:r>
    </w:p>
    <w:p w:rsidR="00A90FBE" w:rsidRDefault="00A90FBE" w:rsidP="00A90FBE"/>
    <w:p w:rsidR="00A90FBE" w:rsidRDefault="00A90FBE" w:rsidP="00A90FBE"/>
    <w:p w:rsidR="00A90FBE" w:rsidRDefault="00A90FBE" w:rsidP="00A90FBE"/>
    <w:p w:rsidR="000656FF" w:rsidRDefault="000656FF"/>
    <w:sectPr w:rsidR="0006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CD"/>
    <w:rsid w:val="000656FF"/>
    <w:rsid w:val="00236C28"/>
    <w:rsid w:val="00477DCD"/>
    <w:rsid w:val="005F4BE6"/>
    <w:rsid w:val="0067219A"/>
    <w:rsid w:val="00697589"/>
    <w:rsid w:val="006D3054"/>
    <w:rsid w:val="00912E6E"/>
    <w:rsid w:val="009C69AD"/>
    <w:rsid w:val="00A45CFA"/>
    <w:rsid w:val="00A8255E"/>
    <w:rsid w:val="00A90FBE"/>
    <w:rsid w:val="00C57790"/>
    <w:rsid w:val="00C805A9"/>
    <w:rsid w:val="00CA09F6"/>
    <w:rsid w:val="00CA3849"/>
    <w:rsid w:val="00CE1534"/>
    <w:rsid w:val="00F6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14803-A17F-4EAE-85CA-4E1F061D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BE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0F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13</cp:revision>
  <dcterms:created xsi:type="dcterms:W3CDTF">2016-03-12T12:34:00Z</dcterms:created>
  <dcterms:modified xsi:type="dcterms:W3CDTF">2016-03-12T14:34:00Z</dcterms:modified>
</cp:coreProperties>
</file>