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0682" w14:textId="1BDE777D" w:rsidR="008C1F3D" w:rsidRPr="004D2CF9" w:rsidRDefault="004D2CF9">
      <w:pPr>
        <w:rPr>
          <w:b/>
          <w:sz w:val="24"/>
          <w:szCs w:val="24"/>
          <w:u w:val="single"/>
        </w:rPr>
      </w:pPr>
      <w:r w:rsidRPr="004D2CF9">
        <w:rPr>
          <w:b/>
          <w:sz w:val="24"/>
          <w:szCs w:val="24"/>
        </w:rPr>
        <w:t xml:space="preserve">                    </w:t>
      </w:r>
      <w:r w:rsidR="00EF1785" w:rsidRPr="004D2CF9">
        <w:rPr>
          <w:b/>
          <w:sz w:val="24"/>
          <w:szCs w:val="24"/>
          <w:lang w:val="en-US"/>
        </w:rPr>
        <w:t xml:space="preserve"> </w:t>
      </w:r>
      <w:r w:rsidR="00B13083" w:rsidRPr="004D2CF9">
        <w:rPr>
          <w:b/>
          <w:sz w:val="24"/>
          <w:szCs w:val="24"/>
          <w:u w:val="single"/>
        </w:rPr>
        <w:t>ОБЩИНСК</w:t>
      </w:r>
      <w:r w:rsidR="00387497">
        <w:rPr>
          <w:b/>
          <w:sz w:val="24"/>
          <w:szCs w:val="24"/>
          <w:u w:val="single"/>
        </w:rPr>
        <w:t xml:space="preserve">А  ИЗИБИРАТЕЛНА КОМИСИЯ  - </w:t>
      </w:r>
      <w:r w:rsidR="00B13083" w:rsidRPr="004D2CF9">
        <w:rPr>
          <w:b/>
          <w:sz w:val="24"/>
          <w:szCs w:val="24"/>
          <w:u w:val="single"/>
        </w:rPr>
        <w:t>ДРЯНОВО</w:t>
      </w:r>
    </w:p>
    <w:p w14:paraId="41DD9C77" w14:textId="77777777" w:rsidR="004903BF" w:rsidRPr="00B13083" w:rsidRDefault="004903BF">
      <w:pPr>
        <w:rPr>
          <w:b/>
        </w:rPr>
      </w:pPr>
    </w:p>
    <w:p w14:paraId="6DC86901" w14:textId="77777777" w:rsidR="004903BF" w:rsidRDefault="004903BF"/>
    <w:p w14:paraId="3C713B28" w14:textId="77777777" w:rsidR="004903BF" w:rsidRDefault="004903BF"/>
    <w:p w14:paraId="5EF747AB" w14:textId="5DA42514" w:rsidR="004903BF" w:rsidRPr="00136793" w:rsidRDefault="004903BF" w:rsidP="009B6B31">
      <w:pPr>
        <w:jc w:val="center"/>
        <w:rPr>
          <w:b/>
          <w:sz w:val="36"/>
          <w:szCs w:val="36"/>
        </w:rPr>
      </w:pPr>
      <w:r w:rsidRPr="00136793">
        <w:rPr>
          <w:b/>
          <w:sz w:val="36"/>
          <w:szCs w:val="36"/>
        </w:rPr>
        <w:t>П Р О Т О К О Л</w:t>
      </w:r>
    </w:p>
    <w:p w14:paraId="4F8558AA" w14:textId="1E1BE2D7" w:rsidR="004903BF" w:rsidRPr="00762309" w:rsidRDefault="004903BF" w:rsidP="009B6B31">
      <w:pPr>
        <w:jc w:val="center"/>
        <w:rPr>
          <w:b/>
        </w:rPr>
      </w:pPr>
      <w:r w:rsidRPr="00762309">
        <w:rPr>
          <w:b/>
        </w:rPr>
        <w:t>№ 5</w:t>
      </w:r>
      <w:r>
        <w:rPr>
          <w:b/>
          <w:lang w:val="en-US"/>
        </w:rPr>
        <w:t>1</w:t>
      </w:r>
      <w:r w:rsidRPr="00762309">
        <w:rPr>
          <w:b/>
        </w:rPr>
        <w:t>-НИ /</w:t>
      </w:r>
      <w:r>
        <w:rPr>
          <w:b/>
        </w:rPr>
        <w:t>07.03</w:t>
      </w:r>
      <w:r w:rsidRPr="00762309">
        <w:rPr>
          <w:b/>
        </w:rPr>
        <w:t>.2016</w:t>
      </w:r>
      <w:r w:rsidR="009B6B31">
        <w:rPr>
          <w:b/>
          <w:lang w:val="en-US"/>
        </w:rPr>
        <w:t xml:space="preserve"> </w:t>
      </w:r>
      <w:r w:rsidRPr="00762309">
        <w:rPr>
          <w:b/>
        </w:rPr>
        <w:t>г.</w:t>
      </w:r>
    </w:p>
    <w:p w14:paraId="49A76107" w14:textId="77777777" w:rsidR="004903BF" w:rsidRDefault="004903BF" w:rsidP="004903BF">
      <w:r>
        <w:t xml:space="preserve">   Днес, 07.03.2016 г.  в 16.30 часа се проведе заседание на Общинската избирателна комисия при следния </w:t>
      </w:r>
    </w:p>
    <w:p w14:paraId="35421945" w14:textId="77777777" w:rsidR="004903BF" w:rsidRPr="0017067C" w:rsidRDefault="004903BF" w:rsidP="004903BF">
      <w:pPr>
        <w:rPr>
          <w:b/>
        </w:rPr>
      </w:pPr>
      <w:r w:rsidRPr="0017067C">
        <w:rPr>
          <w:b/>
        </w:rPr>
        <w:t xml:space="preserve">                                                   ДНЕВЕН РЕД :</w:t>
      </w:r>
    </w:p>
    <w:p w14:paraId="43D029BC" w14:textId="77777777" w:rsidR="004903BF" w:rsidRDefault="004903BF" w:rsidP="004903BF"/>
    <w:p w14:paraId="23DDD795" w14:textId="77777777" w:rsidR="004903BF" w:rsidRDefault="004903BF" w:rsidP="004903BF">
      <w:pPr>
        <w:pStyle w:val="a3"/>
        <w:numPr>
          <w:ilvl w:val="0"/>
          <w:numId w:val="3"/>
        </w:numPr>
      </w:pPr>
      <w:r>
        <w:t>Определяне състава на комисия , отговаряща за достъпа до помещението за съхранение на изборните книжа и материали.</w:t>
      </w:r>
    </w:p>
    <w:p w14:paraId="10A43125" w14:textId="77777777" w:rsidR="004903BF" w:rsidRDefault="004903BF" w:rsidP="004903BF">
      <w:pPr>
        <w:pStyle w:val="a3"/>
      </w:pPr>
      <w:r>
        <w:t xml:space="preserve">                                                                   Докладва: Председател ОИК</w:t>
      </w:r>
    </w:p>
    <w:p w14:paraId="05FE0CE5" w14:textId="77777777" w:rsidR="004903BF" w:rsidRDefault="004903BF" w:rsidP="004903BF">
      <w:pPr>
        <w:pStyle w:val="a3"/>
        <w:numPr>
          <w:ilvl w:val="0"/>
          <w:numId w:val="3"/>
        </w:numPr>
      </w:pPr>
      <w:r>
        <w:t>Опред</w:t>
      </w:r>
      <w:r w:rsidR="00056FB5">
        <w:t>еляне членове на ОИК за получаване</w:t>
      </w:r>
      <w:r>
        <w:t xml:space="preserve"> на изборни</w:t>
      </w:r>
      <w:r w:rsidR="0017067C">
        <w:t>те</w:t>
      </w:r>
      <w:r>
        <w:t xml:space="preserve"> книжа</w:t>
      </w:r>
      <w:r w:rsidR="0017067C">
        <w:t>.</w:t>
      </w:r>
    </w:p>
    <w:p w14:paraId="7E41665C" w14:textId="77777777" w:rsidR="0017067C" w:rsidRDefault="0017067C" w:rsidP="0017067C">
      <w:pPr>
        <w:pStyle w:val="a3"/>
      </w:pPr>
      <w:r>
        <w:t xml:space="preserve">                                                                    Докладва: Председател ОИК</w:t>
      </w:r>
    </w:p>
    <w:p w14:paraId="2E00C7F7" w14:textId="77777777" w:rsidR="0017067C" w:rsidRDefault="0017067C" w:rsidP="0017067C">
      <w:pPr>
        <w:pStyle w:val="a3"/>
        <w:numPr>
          <w:ilvl w:val="0"/>
          <w:numId w:val="3"/>
        </w:numPr>
      </w:pPr>
      <w:r>
        <w:t>Определяне членове на ОИК за предаване на изборните книжа в ЦИК.</w:t>
      </w:r>
    </w:p>
    <w:p w14:paraId="6F0421F9" w14:textId="77777777" w:rsidR="0017067C" w:rsidRDefault="0017067C" w:rsidP="000611DE">
      <w:r>
        <w:t xml:space="preserve">                                                                    </w:t>
      </w:r>
      <w:r w:rsidR="000611DE">
        <w:t xml:space="preserve">             </w:t>
      </w:r>
      <w:r>
        <w:t xml:space="preserve"> Докладва: Председател ОИК</w:t>
      </w:r>
    </w:p>
    <w:p w14:paraId="0C984618" w14:textId="77777777" w:rsidR="000611DE" w:rsidRDefault="000611DE" w:rsidP="000611DE">
      <w:pPr>
        <w:pStyle w:val="a3"/>
        <w:numPr>
          <w:ilvl w:val="0"/>
          <w:numId w:val="3"/>
        </w:numPr>
      </w:pPr>
      <w:r>
        <w:t>Разни.</w:t>
      </w:r>
    </w:p>
    <w:p w14:paraId="48C5CB47" w14:textId="77777777" w:rsidR="000611DE" w:rsidRDefault="000611DE" w:rsidP="000611DE">
      <w:pPr>
        <w:pStyle w:val="a3"/>
      </w:pPr>
      <w:r>
        <w:t xml:space="preserve">                                                                    Докладва: Председател ОИК</w:t>
      </w:r>
    </w:p>
    <w:p w14:paraId="67144459" w14:textId="77777777" w:rsidR="004903BF" w:rsidRDefault="004903BF" w:rsidP="004903BF">
      <w:pPr>
        <w:pStyle w:val="a3"/>
      </w:pPr>
    </w:p>
    <w:p w14:paraId="0F8EF735" w14:textId="77777777" w:rsidR="004903BF" w:rsidRDefault="00713B26" w:rsidP="004903BF">
      <w:pPr>
        <w:pStyle w:val="a3"/>
      </w:pPr>
      <w:r>
        <w:t>На заседанието присъстваха 11</w:t>
      </w:r>
      <w:r w:rsidR="004903BF">
        <w:t xml:space="preserve"> члена на ОИК.</w:t>
      </w:r>
    </w:p>
    <w:p w14:paraId="7AAE5CCE" w14:textId="77777777" w:rsidR="004903BF" w:rsidRDefault="004903BF" w:rsidP="004903BF">
      <w:pPr>
        <w:pStyle w:val="a3"/>
      </w:pPr>
    </w:p>
    <w:p w14:paraId="0E2B3FA7" w14:textId="77777777" w:rsidR="00F97245" w:rsidRDefault="00F97245" w:rsidP="00F97245">
      <w:pPr>
        <w:pStyle w:val="a3"/>
        <w:numPr>
          <w:ilvl w:val="0"/>
          <w:numId w:val="7"/>
        </w:numPr>
      </w:pPr>
      <w:r>
        <w:t xml:space="preserve">По точка 1 от дневния ред </w:t>
      </w:r>
      <w:r w:rsidR="00EF1785">
        <w:t>:</w:t>
      </w:r>
    </w:p>
    <w:p w14:paraId="2C35A40A" w14:textId="77777777" w:rsidR="004903BF" w:rsidRDefault="00EF1785" w:rsidP="004903BF">
      <w:r>
        <w:t>Председателят на ОИК  разясни   задълженията на комисията  п о съхранение и боравене с  изборните материали в неактивните периоди на ОИК според Решение № 2662-МИ/НР на ЦИК от 18.10 2015г. и направи предложение  в състава на комисията да влязат: Ирина Стайкова , Тодор Обрешков и Ценка Костова.  Други мнения и предложения не постъпиха.</w:t>
      </w:r>
    </w:p>
    <w:p w14:paraId="20E2DA38" w14:textId="77777777" w:rsidR="004903BF" w:rsidRDefault="0017067C" w:rsidP="004903BF">
      <w:r>
        <w:t>Във връзка с опаковане на изборните книжа и материали от изборите за общински съветници и кметове , на основание РЕШЕНИЕ № 2662-МИ/НР</w:t>
      </w:r>
      <w:r w:rsidR="00A10BB7">
        <w:t xml:space="preserve"> на ЦИК от 18.10.2015 г.</w:t>
      </w:r>
      <w:r w:rsidR="004D2CF9">
        <w:t>,</w:t>
      </w:r>
    </w:p>
    <w:p w14:paraId="39DA4DDE" w14:textId="77777777" w:rsidR="004903BF" w:rsidRDefault="00017B56" w:rsidP="004903BF">
      <w:r>
        <w:t xml:space="preserve">    По. Т.1 от дневния ред</w:t>
      </w:r>
      <w:r w:rsidR="004903BF">
        <w:t xml:space="preserve"> ОИК прие следното</w:t>
      </w:r>
    </w:p>
    <w:p w14:paraId="06EA07FB" w14:textId="77777777" w:rsidR="004903BF" w:rsidRDefault="004903BF" w:rsidP="004903BF"/>
    <w:p w14:paraId="5B40E2DA" w14:textId="77777777" w:rsidR="004903BF" w:rsidRPr="00136793" w:rsidRDefault="004903BF" w:rsidP="004903BF">
      <w:pPr>
        <w:rPr>
          <w:b/>
        </w:rPr>
      </w:pPr>
      <w:r w:rsidRPr="00136793">
        <w:rPr>
          <w:b/>
        </w:rPr>
        <w:t xml:space="preserve">                                                     Р Е Ш Е Н И Е:</w:t>
      </w:r>
    </w:p>
    <w:p w14:paraId="634BA7A6" w14:textId="77777777" w:rsidR="00A10BB7" w:rsidRDefault="00017B56" w:rsidP="00017B56">
      <w:r>
        <w:t>1.</w:t>
      </w:r>
      <w:r w:rsidR="00A10BB7">
        <w:t>Определя комисия, отговаряща за достъпа до помещението за съхранение на изборните книжа и материали, в състав:</w:t>
      </w:r>
    </w:p>
    <w:p w14:paraId="686B7F11" w14:textId="6E6F5259" w:rsidR="00A10BB7" w:rsidRDefault="00A10BB7" w:rsidP="00A10BB7">
      <w:pPr>
        <w:pStyle w:val="a3"/>
      </w:pPr>
      <w:r>
        <w:t>Ирина Кънчева Стайкова- председател на</w:t>
      </w:r>
      <w:r w:rsidR="00387497">
        <w:t xml:space="preserve"> ОИК /представител на ПП „ГЕРБ“</w:t>
      </w:r>
      <w:r>
        <w:t>/</w:t>
      </w:r>
    </w:p>
    <w:p w14:paraId="7EF6A15D" w14:textId="6A77326B" w:rsidR="00A10BB7" w:rsidRDefault="00A10BB7" w:rsidP="00A10BB7">
      <w:pPr>
        <w:pStyle w:val="a3"/>
      </w:pPr>
      <w:r>
        <w:t>Тодор Обрешков Тодоров- секретар на</w:t>
      </w:r>
      <w:r w:rsidR="00387497">
        <w:t xml:space="preserve"> ОИК /представител  на ПП „БСП“</w:t>
      </w:r>
      <w:r>
        <w:t>/</w:t>
      </w:r>
    </w:p>
    <w:p w14:paraId="56996618" w14:textId="263376F4" w:rsidR="00A10BB7" w:rsidRDefault="00A10BB7" w:rsidP="00A10BB7">
      <w:pPr>
        <w:pStyle w:val="a3"/>
      </w:pPr>
      <w:r>
        <w:t>Ценка Петкова Костова- член на ОИК /предст</w:t>
      </w:r>
      <w:r w:rsidR="00387497">
        <w:t>авител на ПП „НФСБ“</w:t>
      </w:r>
      <w:r>
        <w:t>/</w:t>
      </w:r>
    </w:p>
    <w:p w14:paraId="55EE838E" w14:textId="77777777" w:rsidR="00A10BB7" w:rsidRDefault="00463DB8" w:rsidP="00A10BB7">
      <w:r>
        <w:lastRenderedPageBreak/>
        <w:t xml:space="preserve">По. Т </w:t>
      </w:r>
      <w:r w:rsidR="00C677C3">
        <w:t>2 от дневния ред Председате</w:t>
      </w:r>
      <w:r>
        <w:t xml:space="preserve">лят на ОИК направи предложение за </w:t>
      </w:r>
      <w:r w:rsidR="00C677C3">
        <w:t xml:space="preserve"> упълномощаване на  членове на комисията за получаване на </w:t>
      </w:r>
      <w:commentRangeStart w:id="0"/>
      <w:commentRangeStart w:id="1"/>
      <w:commentRangeStart w:id="2"/>
      <w:r w:rsidR="00C677C3">
        <w:t>б</w:t>
      </w:r>
      <w:commentRangeEnd w:id="0"/>
      <w:r w:rsidR="00C677C3">
        <w:rPr>
          <w:rStyle w:val="a4"/>
        </w:rPr>
        <w:commentReference w:id="0"/>
      </w:r>
      <w:commentRangeEnd w:id="1"/>
      <w:r w:rsidR="00387497">
        <w:rPr>
          <w:rStyle w:val="a4"/>
        </w:rPr>
        <w:commentReference w:id="1"/>
      </w:r>
      <w:commentRangeEnd w:id="2"/>
      <w:r w:rsidR="00387497">
        <w:rPr>
          <w:rStyle w:val="a4"/>
        </w:rPr>
        <w:commentReference w:id="2"/>
      </w:r>
      <w:r w:rsidR="00C677C3">
        <w:t>юлетините и изборните книжа , тяхното транспортиране и съхранение, по реда на т.15 от Решение №3053-МИ/01.02.2016 на ЦИК , а именно : Ирина Стайкова и Нели Иванова.</w:t>
      </w:r>
    </w:p>
    <w:p w14:paraId="3A39BA73" w14:textId="77777777" w:rsidR="00C677C3" w:rsidRDefault="00C677C3" w:rsidP="00A10BB7">
      <w:r>
        <w:t>Други мнения и предложения не постъпиха.</w:t>
      </w:r>
    </w:p>
    <w:p w14:paraId="53B29BC7" w14:textId="77777777" w:rsidR="00C677C3" w:rsidRDefault="00C677C3" w:rsidP="00A10BB7"/>
    <w:p w14:paraId="060EFE82" w14:textId="77777777" w:rsidR="004903BF" w:rsidRDefault="00017B56" w:rsidP="00056FB5">
      <w:pPr>
        <w:ind w:left="360"/>
      </w:pPr>
      <w:r>
        <w:t>По Т.2 от дневния ред</w:t>
      </w:r>
      <w:r w:rsidR="00056FB5">
        <w:t xml:space="preserve"> ОИК прие следното </w:t>
      </w:r>
    </w:p>
    <w:p w14:paraId="08467335" w14:textId="77777777" w:rsidR="00056FB5" w:rsidRDefault="00056FB5" w:rsidP="00056FB5">
      <w:pPr>
        <w:ind w:left="360"/>
        <w:rPr>
          <w:b/>
        </w:rPr>
      </w:pPr>
      <w:r>
        <w:t xml:space="preserve">                                              </w:t>
      </w:r>
      <w:r>
        <w:rPr>
          <w:b/>
        </w:rPr>
        <w:t>Р Е Ш Е Н ИЕ:</w:t>
      </w:r>
    </w:p>
    <w:p w14:paraId="11BE71A7" w14:textId="77777777" w:rsidR="00B13083" w:rsidRDefault="00056FB5" w:rsidP="00017B56">
      <w:r>
        <w:t>1.Определя комисия  за получаване на изборните книжа за изборите на кмет</w:t>
      </w:r>
      <w:r w:rsidR="00F97245">
        <w:t xml:space="preserve">    на к</w:t>
      </w:r>
      <w:r w:rsidR="00B13083">
        <w:t xml:space="preserve">метство </w:t>
      </w:r>
    </w:p>
    <w:p w14:paraId="521ACC63" w14:textId="52C8683E" w:rsidR="00056FB5" w:rsidRPr="00056FB5" w:rsidRDefault="00056FB5" w:rsidP="00017B56">
      <w:pPr>
        <w:rPr>
          <w:b/>
        </w:rPr>
      </w:pPr>
      <w:r>
        <w:t>с.</w:t>
      </w:r>
      <w:r w:rsidR="00387497">
        <w:rPr>
          <w:lang w:val="en-US"/>
        </w:rPr>
        <w:t xml:space="preserve"> </w:t>
      </w:r>
      <w:r>
        <w:t>Гостилица -</w:t>
      </w:r>
      <w:r w:rsidR="00387497">
        <w:rPr>
          <w:lang w:val="en-US"/>
        </w:rPr>
        <w:t xml:space="preserve"> </w:t>
      </w:r>
      <w:r>
        <w:t>13.03.2016г. в състав:</w:t>
      </w:r>
    </w:p>
    <w:p w14:paraId="691FDF0F" w14:textId="77777777" w:rsidR="00056FB5" w:rsidRDefault="00056FB5" w:rsidP="00056FB5">
      <w:pPr>
        <w:pStyle w:val="a3"/>
      </w:pPr>
      <w:r w:rsidRPr="00056FB5">
        <w:t xml:space="preserve"> </w:t>
      </w:r>
      <w:r>
        <w:t>Ирина Кънчева Стайкова- председател на ОИК /представител на ПП „ГЕРБ“/</w:t>
      </w:r>
    </w:p>
    <w:p w14:paraId="06BD2E46" w14:textId="77777777" w:rsidR="00056FB5" w:rsidRDefault="00056FB5" w:rsidP="00056FB5">
      <w:pPr>
        <w:pStyle w:val="a3"/>
      </w:pPr>
      <w:r>
        <w:t xml:space="preserve"> Нели Ангелова Иванова-член на ОИК /представител на ПП „ББЦ“/</w:t>
      </w:r>
    </w:p>
    <w:p w14:paraId="22A4F585" w14:textId="77777777" w:rsidR="00C677C3" w:rsidRDefault="00C677C3" w:rsidP="00C677C3"/>
    <w:p w14:paraId="2D6BAABC" w14:textId="77777777" w:rsidR="00C677C3" w:rsidRDefault="00C677C3" w:rsidP="00C677C3">
      <w:r>
        <w:t>По т.3 от дневния ред:</w:t>
      </w:r>
    </w:p>
    <w:p w14:paraId="1681C9B6" w14:textId="77777777" w:rsidR="00C677C3" w:rsidRDefault="00C677C3" w:rsidP="00C677C3">
      <w:r>
        <w:t xml:space="preserve">Във връзка с приключване на </w:t>
      </w:r>
      <w:r w:rsidR="004D2CF9">
        <w:t>изборния процес ,</w:t>
      </w:r>
      <w:r>
        <w:t xml:space="preserve"> Ирина Стайкова направи предложение за упълномощаване на членове от ОИК, които да предадат  материалите с изборните резултати в ЦИК</w:t>
      </w:r>
      <w:r w:rsidR="004D2CF9">
        <w:t>. Предложени бяха Ирина Стайкова , Тодор Обрешков и Ценка Костова.  Мирослава Христова също изяви желание да участва в предаването на изборните материали в ЦИК.</w:t>
      </w:r>
    </w:p>
    <w:p w14:paraId="0C2415AD" w14:textId="77777777" w:rsidR="004D2CF9" w:rsidRDefault="004D2CF9" w:rsidP="00C677C3">
      <w:r>
        <w:t>След направените обсъждания,</w:t>
      </w:r>
    </w:p>
    <w:p w14:paraId="5F60370E" w14:textId="77777777" w:rsidR="00017B56" w:rsidRDefault="00017B56" w:rsidP="00017B56">
      <w:pPr>
        <w:ind w:left="360"/>
      </w:pPr>
      <w:r>
        <w:t xml:space="preserve">       По Т.3 от дневния ред</w:t>
      </w:r>
      <w:r w:rsidR="004D2CF9">
        <w:t>,</w:t>
      </w:r>
      <w:r>
        <w:t xml:space="preserve"> ОИК прие следното</w:t>
      </w:r>
    </w:p>
    <w:p w14:paraId="092D108C" w14:textId="77777777" w:rsidR="00017B56" w:rsidRDefault="00017B56" w:rsidP="00017B56">
      <w:pPr>
        <w:rPr>
          <w:b/>
        </w:rPr>
      </w:pPr>
      <w:r>
        <w:t xml:space="preserve">                                                     </w:t>
      </w:r>
      <w:r w:rsidRPr="00017B56">
        <w:rPr>
          <w:b/>
        </w:rPr>
        <w:t>Р Е Ш Е Н И Е:</w:t>
      </w:r>
    </w:p>
    <w:p w14:paraId="20E07306" w14:textId="77777777" w:rsidR="00017B56" w:rsidRDefault="00017B56" w:rsidP="00017B56">
      <w:pPr>
        <w:pStyle w:val="a3"/>
        <w:numPr>
          <w:ilvl w:val="0"/>
          <w:numId w:val="5"/>
        </w:numPr>
      </w:pPr>
      <w:r>
        <w:t>Определя членове  на ОИК за предаване на</w:t>
      </w:r>
      <w:r w:rsidR="000611DE">
        <w:t xml:space="preserve"> изборните книжа в ЦИК както следва:</w:t>
      </w:r>
    </w:p>
    <w:p w14:paraId="5DA96E71" w14:textId="47EFF9D6" w:rsidR="000611DE" w:rsidRDefault="000611DE" w:rsidP="000611DE">
      <w:pPr>
        <w:pStyle w:val="a3"/>
        <w:ind w:left="510"/>
      </w:pPr>
      <w:r>
        <w:t xml:space="preserve">    </w:t>
      </w:r>
      <w:r w:rsidR="004D2CF9">
        <w:t>Мирослава Христ</w:t>
      </w:r>
      <w:r w:rsidR="00387497">
        <w:t>ова Пенчева- зам. Председател /</w:t>
      </w:r>
      <w:r w:rsidR="004D2CF9">
        <w:t>представител на ДПС/</w:t>
      </w:r>
    </w:p>
    <w:p w14:paraId="47FEC6E8" w14:textId="5C505FFB" w:rsidR="004D2CF9" w:rsidRDefault="004D2CF9" w:rsidP="000611DE">
      <w:pPr>
        <w:pStyle w:val="a3"/>
        <w:ind w:left="510"/>
      </w:pPr>
      <w:r>
        <w:t xml:space="preserve">    Тодор Обрешков Тодоров- секретар  </w:t>
      </w:r>
      <w:r w:rsidR="00387497">
        <w:t>/</w:t>
      </w:r>
      <w:r>
        <w:t>представител на БСП/</w:t>
      </w:r>
    </w:p>
    <w:p w14:paraId="142194AA" w14:textId="28EBB946" w:rsidR="000611DE" w:rsidRDefault="000611DE" w:rsidP="000611DE">
      <w:pPr>
        <w:pStyle w:val="a3"/>
        <w:ind w:left="510"/>
      </w:pPr>
      <w:r>
        <w:t xml:space="preserve">    </w:t>
      </w:r>
      <w:r w:rsidR="00F97245">
        <w:t>Ценка Петкова Костова- член</w:t>
      </w:r>
      <w:r w:rsidR="00387497">
        <w:t xml:space="preserve"> </w:t>
      </w:r>
      <w:r w:rsidR="00F97245">
        <w:t>/представител на НФСБ/</w:t>
      </w:r>
    </w:p>
    <w:p w14:paraId="67510430" w14:textId="77777777" w:rsidR="00B13083" w:rsidRDefault="004D2CF9" w:rsidP="000611DE">
      <w:pPr>
        <w:pStyle w:val="a3"/>
        <w:ind w:left="510"/>
      </w:pPr>
      <w:r>
        <w:t xml:space="preserve">    </w:t>
      </w:r>
    </w:p>
    <w:p w14:paraId="2A1A9BC0" w14:textId="77777777" w:rsidR="00056FB5" w:rsidRPr="00056FB5" w:rsidRDefault="000611DE" w:rsidP="00056FB5">
      <w:r>
        <w:t xml:space="preserve">               По Т.4 от дневния ред ,  във връзка с извършена проверка на изборното помещение в секция № 071200019 от членове на ОИК-Дряново, комисията констатира ,че изборното помещение и пригодно за гласуване на избиратели с увреждане.</w:t>
      </w:r>
      <w:r w:rsidR="00056FB5">
        <w:t xml:space="preserve">             </w:t>
      </w:r>
    </w:p>
    <w:p w14:paraId="59D5E752" w14:textId="77777777" w:rsidR="004903BF" w:rsidRDefault="004903BF" w:rsidP="004903BF">
      <w:r>
        <w:t>За</w:t>
      </w:r>
      <w:r w:rsidR="000611DE">
        <w:t>седанието приключи в 17 ч.</w:t>
      </w:r>
    </w:p>
    <w:p w14:paraId="7E181512" w14:textId="77777777" w:rsidR="004903BF" w:rsidRDefault="004903BF" w:rsidP="004903BF"/>
    <w:p w14:paraId="7CED3D09" w14:textId="32AE20C7" w:rsidR="004903BF" w:rsidRDefault="004903BF" w:rsidP="004903BF">
      <w:r>
        <w:t xml:space="preserve">Председател: Ирина Стайкова                       </w:t>
      </w:r>
    </w:p>
    <w:p w14:paraId="344B78E2" w14:textId="0C04607D" w:rsidR="004903BF" w:rsidRDefault="009B6B31" w:rsidP="004903BF">
      <w:r>
        <w:t>Зам. -п</w:t>
      </w:r>
      <w:r w:rsidR="004903BF">
        <w:t xml:space="preserve">редседател: Мирослава Пенчева      </w:t>
      </w:r>
    </w:p>
    <w:p w14:paraId="4E693E42" w14:textId="1842E546" w:rsidR="00713B26" w:rsidRDefault="00713B26" w:rsidP="004903BF">
      <w:r>
        <w:t xml:space="preserve">Секретар: Тодор Обрешков                             </w:t>
      </w:r>
    </w:p>
    <w:p w14:paraId="368640BF" w14:textId="77777777" w:rsidR="004903BF" w:rsidRDefault="004903BF" w:rsidP="004903BF">
      <w:r>
        <w:t>Членове:</w:t>
      </w:r>
    </w:p>
    <w:p w14:paraId="576E9FE6" w14:textId="76B1A63A" w:rsidR="004903BF" w:rsidRDefault="004903BF" w:rsidP="004903BF">
      <w:r>
        <w:t xml:space="preserve">Николинка Колчева                                            </w:t>
      </w:r>
      <w:bookmarkStart w:id="3" w:name="_GoBack"/>
      <w:bookmarkEnd w:id="3"/>
    </w:p>
    <w:p w14:paraId="49F92374" w14:textId="580FF187" w:rsidR="004903BF" w:rsidRDefault="004903BF" w:rsidP="004903BF">
      <w:r>
        <w:lastRenderedPageBreak/>
        <w:t xml:space="preserve">Костадин Христов                                               </w:t>
      </w:r>
    </w:p>
    <w:p w14:paraId="75D1FE5E" w14:textId="6174C755" w:rsidR="004903BF" w:rsidRDefault="004903BF" w:rsidP="004903BF">
      <w:r>
        <w:t xml:space="preserve">Маргарита Маркова                                          </w:t>
      </w:r>
    </w:p>
    <w:p w14:paraId="14184533" w14:textId="23A73A50" w:rsidR="004903BF" w:rsidRDefault="004903BF" w:rsidP="004903BF">
      <w:r>
        <w:t xml:space="preserve">Вяра Стоянова                                                     </w:t>
      </w:r>
    </w:p>
    <w:p w14:paraId="0223827C" w14:textId="75D5BC57" w:rsidR="004903BF" w:rsidRDefault="004903BF" w:rsidP="004903BF">
      <w:r>
        <w:t xml:space="preserve">Ценка Костова                                                     </w:t>
      </w:r>
    </w:p>
    <w:p w14:paraId="27517111" w14:textId="43E6519D" w:rsidR="004903BF" w:rsidRDefault="004903BF" w:rsidP="004903BF">
      <w:r>
        <w:t xml:space="preserve">Нели Иванова                                                       </w:t>
      </w:r>
    </w:p>
    <w:p w14:paraId="7A6B5E7C" w14:textId="7CE6F8DE" w:rsidR="004903BF" w:rsidRDefault="004903BF" w:rsidP="004903BF">
      <w:r>
        <w:t xml:space="preserve">Ганка Матева                                                      </w:t>
      </w:r>
    </w:p>
    <w:p w14:paraId="0414AC91" w14:textId="2EDA0462" w:rsidR="00713B26" w:rsidRDefault="00713B26" w:rsidP="004903BF">
      <w:r>
        <w:t xml:space="preserve">Десислава Заевска                                          </w:t>
      </w:r>
    </w:p>
    <w:sectPr w:rsidR="0071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Горан Горанов" w:date="2016-03-08T10:08:00Z" w:initials="ГГ">
    <w:p w14:paraId="6F5B216F" w14:textId="77777777" w:rsidR="00C677C3" w:rsidRDefault="00C677C3">
      <w:pPr>
        <w:pStyle w:val="a5"/>
      </w:pPr>
      <w:r>
        <w:rPr>
          <w:rStyle w:val="a4"/>
        </w:rPr>
        <w:annotationRef/>
      </w:r>
      <w:r>
        <w:t>Тините и изборните книжа от печатницата , транспортирането и съхаранениеато им</w:t>
      </w:r>
    </w:p>
  </w:comment>
  <w:comment w:id="1" w:author="Горан Горанов" w:date="2016-03-08T11:40:00Z" w:initials="ГГ">
    <w:p w14:paraId="08AAD8AF" w14:textId="1D476308" w:rsidR="00387497" w:rsidRDefault="00387497">
      <w:pPr>
        <w:pStyle w:val="a5"/>
      </w:pPr>
      <w:r>
        <w:rPr>
          <w:rStyle w:val="a4"/>
        </w:rPr>
        <w:annotationRef/>
      </w:r>
    </w:p>
  </w:comment>
  <w:comment w:id="2" w:author="Горан Горанов" w:date="2016-03-08T11:40:00Z" w:initials="ГГ">
    <w:p w14:paraId="56AED8E3" w14:textId="0CC35209" w:rsidR="00387497" w:rsidRDefault="00387497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5B216F" w15:done="0"/>
  <w15:commentEx w15:paraId="08AAD8AF" w15:paraIdParent="6F5B216F" w15:done="0"/>
  <w15:commentEx w15:paraId="56AED8E3" w15:paraIdParent="6F5B21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343B8"/>
    <w:multiLevelType w:val="hybridMultilevel"/>
    <w:tmpl w:val="90849E04"/>
    <w:lvl w:ilvl="0" w:tplc="27F06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40664"/>
    <w:multiLevelType w:val="hybridMultilevel"/>
    <w:tmpl w:val="44FE31B4"/>
    <w:lvl w:ilvl="0" w:tplc="54B897C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7A95548"/>
    <w:multiLevelType w:val="multilevel"/>
    <w:tmpl w:val="DE5C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370EF"/>
    <w:multiLevelType w:val="multilevel"/>
    <w:tmpl w:val="7E8A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E5A5D"/>
    <w:multiLevelType w:val="hybridMultilevel"/>
    <w:tmpl w:val="14CC2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75232"/>
    <w:multiLevelType w:val="hybridMultilevel"/>
    <w:tmpl w:val="F0AC8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62C8E"/>
    <w:multiLevelType w:val="hybridMultilevel"/>
    <w:tmpl w:val="09100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ран Горанов">
    <w15:presenceInfo w15:providerId="Windows Live" w15:userId="02f849c00e44c8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D"/>
    <w:rsid w:val="0001247D"/>
    <w:rsid w:val="00017B56"/>
    <w:rsid w:val="00056FB5"/>
    <w:rsid w:val="000611DE"/>
    <w:rsid w:val="00125D98"/>
    <w:rsid w:val="0017067C"/>
    <w:rsid w:val="00387497"/>
    <w:rsid w:val="00463DB8"/>
    <w:rsid w:val="00464658"/>
    <w:rsid w:val="004903BF"/>
    <w:rsid w:val="004D2CF9"/>
    <w:rsid w:val="00713B26"/>
    <w:rsid w:val="008C1F3D"/>
    <w:rsid w:val="009B6B31"/>
    <w:rsid w:val="00A10BB7"/>
    <w:rsid w:val="00B13083"/>
    <w:rsid w:val="00C677C3"/>
    <w:rsid w:val="00CB69CA"/>
    <w:rsid w:val="00D959AB"/>
    <w:rsid w:val="00EF1785"/>
    <w:rsid w:val="00F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134"/>
  <w15:chartTrackingRefBased/>
  <w15:docId w15:val="{215A34BC-70A4-470B-B98B-114452F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677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77C3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C677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77C3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C677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6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cp:lastPrinted>2016-03-08T09:42:00Z</cp:lastPrinted>
  <dcterms:created xsi:type="dcterms:W3CDTF">2016-03-08T08:28:00Z</dcterms:created>
  <dcterms:modified xsi:type="dcterms:W3CDTF">2016-03-10T10:12:00Z</dcterms:modified>
</cp:coreProperties>
</file>